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9" w:rsidRDefault="00457BA9" w:rsidP="00457BA9">
      <w:pPr>
        <w:pStyle w:val="a3"/>
        <w:ind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Ответы на вопросы, поступивши</w:t>
      </w:r>
      <w:r>
        <w:rPr>
          <w:rFonts w:ascii="Times New Roman" w:hAnsi="Times New Roman"/>
          <w:b/>
          <w:sz w:val="32"/>
        </w:rPr>
        <w:t>е в ходе публичного обсуждения 26</w:t>
      </w:r>
      <w:r>
        <w:rPr>
          <w:rFonts w:ascii="Times New Roman" w:hAnsi="Times New Roman"/>
          <w:b/>
          <w:sz w:val="32"/>
        </w:rPr>
        <w:t>.0</w:t>
      </w:r>
      <w:r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b/>
          <w:sz w:val="32"/>
        </w:rPr>
        <w:t>.201</w:t>
      </w:r>
      <w:r>
        <w:rPr>
          <w:rFonts w:ascii="Times New Roman" w:hAnsi="Times New Roman"/>
          <w:b/>
          <w:sz w:val="32"/>
        </w:rPr>
        <w:t>9</w:t>
      </w:r>
      <w:r>
        <w:rPr>
          <w:rFonts w:ascii="Times New Roman" w:hAnsi="Times New Roman"/>
          <w:b/>
          <w:sz w:val="32"/>
        </w:rPr>
        <w:t>г.</w:t>
      </w:r>
    </w:p>
    <w:p w:rsidR="00457BA9" w:rsidRDefault="00457BA9" w:rsidP="00722F32">
      <w:pPr>
        <w:jc w:val="both"/>
        <w:rPr>
          <w:rFonts w:ascii="Times New Roman" w:hAnsi="Times New Roman"/>
          <w:sz w:val="28"/>
          <w:szCs w:val="28"/>
        </w:rPr>
      </w:pPr>
    </w:p>
    <w:p w:rsidR="00457BA9" w:rsidRDefault="00457BA9" w:rsidP="00722F32">
      <w:pPr>
        <w:jc w:val="both"/>
        <w:rPr>
          <w:rFonts w:ascii="Times New Roman" w:hAnsi="Times New Roman"/>
          <w:sz w:val="28"/>
          <w:szCs w:val="28"/>
        </w:rPr>
      </w:pPr>
    </w:p>
    <w:p w:rsidR="001665FD" w:rsidRDefault="00E461F6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Вопрос: Можно ли использовать рецептурные бланки старого образца, утвержденные приказом Минздрава №1175н?</w:t>
      </w: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E461F6" w:rsidRDefault="00E461F6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Ответ: Можно. Письмом Министерства здравоохранения Российской Федерации от 04.04.2019 №25-4/4/2-2885 старые бланки разрешено использовать до 31.12.2019г.</w:t>
      </w:r>
    </w:p>
    <w:p w:rsid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BE2E88" w:rsidRDefault="00BE2E88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Вопрос: Будет ли какая-либо ответственность для тех организаций, которые по каким либо причинам не успеют зарегистрироваться в системе «Маркировка» до 01.01.2020г.?</w:t>
      </w: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BE2E88" w:rsidRDefault="00BE2E88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Ответ: Эти организации не смогут работать на фармацевтическом рынке. Они сами себя накажут.</w:t>
      </w:r>
    </w:p>
    <w:p w:rsid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722F32" w:rsidRDefault="00722F32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Вопрос. Как</w:t>
      </w:r>
      <w:r w:rsidR="008B500F">
        <w:rPr>
          <w:rFonts w:ascii="Times New Roman" w:hAnsi="Times New Roman"/>
          <w:sz w:val="28"/>
        </w:rPr>
        <w:t>ие</w:t>
      </w:r>
      <w:r w:rsidRPr="00457BA9">
        <w:rPr>
          <w:rFonts w:ascii="Times New Roman" w:hAnsi="Times New Roman"/>
          <w:sz w:val="28"/>
        </w:rPr>
        <w:t xml:space="preserve"> документ</w:t>
      </w:r>
      <w:r w:rsidR="008B500F">
        <w:rPr>
          <w:rFonts w:ascii="Times New Roman" w:hAnsi="Times New Roman"/>
          <w:sz w:val="28"/>
        </w:rPr>
        <w:t>ы</w:t>
      </w:r>
      <w:r w:rsidRPr="00457BA9">
        <w:rPr>
          <w:rFonts w:ascii="Times New Roman" w:hAnsi="Times New Roman"/>
          <w:sz w:val="28"/>
        </w:rPr>
        <w:t xml:space="preserve"> сопровожда</w:t>
      </w:r>
      <w:r w:rsidR="008B500F">
        <w:rPr>
          <w:rFonts w:ascii="Times New Roman" w:hAnsi="Times New Roman"/>
          <w:sz w:val="28"/>
        </w:rPr>
        <w:t>ю</w:t>
      </w:r>
      <w:bookmarkStart w:id="0" w:name="_GoBack"/>
      <w:bookmarkEnd w:id="0"/>
      <w:r w:rsidRPr="00457BA9">
        <w:rPr>
          <w:rFonts w:ascii="Times New Roman" w:hAnsi="Times New Roman"/>
          <w:sz w:val="28"/>
        </w:rPr>
        <w:t xml:space="preserve">т медицинское изделие при поставке? </w:t>
      </w: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BE2E88" w:rsidRDefault="00722F32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 xml:space="preserve">Ответ. При поставке медицинского изделия должны быть предоставлены техническая документация (паспорт, инструкция по применению, руководство пользователя), регистрационное удостоверение, сертификат соответствия или декларация о соответствии. </w:t>
      </w:r>
    </w:p>
    <w:p w:rsid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722F32" w:rsidRDefault="00722F32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 xml:space="preserve">Вопрос. Обязана ли медицинская организация, оказывающая платные медицинские услуги и не участвующая в оказании медицинской помощи в рамках обязательного медицинского страхования, предоставлять информацию для граждан о возможности получения медицинской помощи в рамках программы государственных гарантий бесплатного оказания гражданам медицинской помощи? </w:t>
      </w:r>
    </w:p>
    <w:p w:rsidR="00457BA9" w:rsidRPr="00457BA9" w:rsidRDefault="00457BA9" w:rsidP="00457BA9">
      <w:pPr>
        <w:pStyle w:val="a3"/>
        <w:jc w:val="both"/>
        <w:rPr>
          <w:rFonts w:ascii="Times New Roman" w:hAnsi="Times New Roman"/>
          <w:sz w:val="28"/>
        </w:rPr>
      </w:pPr>
    </w:p>
    <w:p w:rsidR="00722F32" w:rsidRPr="00457BA9" w:rsidRDefault="00722F32" w:rsidP="00457BA9">
      <w:pPr>
        <w:pStyle w:val="a3"/>
        <w:jc w:val="both"/>
        <w:rPr>
          <w:rFonts w:ascii="Times New Roman" w:hAnsi="Times New Roman"/>
          <w:sz w:val="28"/>
        </w:rPr>
      </w:pPr>
      <w:r w:rsidRPr="00457BA9">
        <w:rPr>
          <w:rFonts w:ascii="Times New Roman" w:hAnsi="Times New Roman"/>
          <w:sz w:val="28"/>
        </w:rPr>
        <w:t>Ответ. Невыполнение медицинской организацией, независимо от участия в реализации программы государственных гарантий бесплатного оказания гражданам медицинской помощи,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является административным нарушением.</w:t>
      </w:r>
    </w:p>
    <w:sectPr w:rsidR="00722F32" w:rsidRPr="00457BA9" w:rsidSect="001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6"/>
    <w:rsid w:val="001665FD"/>
    <w:rsid w:val="00457BA9"/>
    <w:rsid w:val="00722F32"/>
    <w:rsid w:val="008B500F"/>
    <w:rsid w:val="00BE2E88"/>
    <w:rsid w:val="00E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2019-05-06T09:01:00Z</dcterms:created>
  <dcterms:modified xsi:type="dcterms:W3CDTF">2019-05-06T09:03:00Z</dcterms:modified>
</cp:coreProperties>
</file>